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3166A" w:rsidRDefault="0083166A" w:rsidP="0083166A">
      <w:pPr>
        <w:tabs>
          <w:tab w:val="left" w:pos="142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Hlk129859490"/>
      <w:r>
        <w:rPr>
          <w:noProof/>
        </w:rPr>
        <w:drawing>
          <wp:anchor distT="0" distB="0" distL="114300" distR="114300" simplePos="0" relativeHeight="251659264" behindDoc="0" locked="0" layoutInCell="1" allowOverlap="1" wp14:anchorId="71C82AB8" wp14:editId="271BB893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66A" w:rsidRDefault="0083166A" w:rsidP="0083166A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3166A" w:rsidRPr="00003E77" w:rsidRDefault="0083166A" w:rsidP="0083166A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03E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</w:t>
      </w:r>
    </w:p>
    <w:p w:rsidR="0083166A" w:rsidRDefault="0083166A" w:rsidP="0083166A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83166A" w:rsidRDefault="0083166A" w:rsidP="0083166A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color w:val="000000"/>
          <w:sz w:val="16"/>
          <w:szCs w:val="16"/>
          <w:lang w:val="uk-UA" w:eastAsia="ru-RU"/>
        </w:rPr>
      </w:pPr>
    </w:p>
    <w:p w:rsidR="0083166A" w:rsidRDefault="0083166A" w:rsidP="0083166A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  <w:t xml:space="preserve">        </w:t>
      </w:r>
    </w:p>
    <w:p w:rsidR="0083166A" w:rsidRPr="00003E77" w:rsidRDefault="0083166A" w:rsidP="0083166A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 xml:space="preserve">                                                                    </w:t>
      </w:r>
      <w:r w:rsidRPr="00003E77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УКРАЇНА</w:t>
      </w:r>
    </w:p>
    <w:p w:rsidR="0083166A" w:rsidRDefault="0083166A" w:rsidP="0083166A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ХМІЛЬНИЦЬКА РАЙОННА РАДА           </w:t>
      </w:r>
    </w:p>
    <w:p w:rsidR="0083166A" w:rsidRDefault="0083166A" w:rsidP="0083166A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>ВІННИЦЬКОЇ ОБЛАСТІ</w:t>
      </w:r>
    </w:p>
    <w:p w:rsidR="0083166A" w:rsidRPr="0083166A" w:rsidRDefault="0083166A" w:rsidP="0083166A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Я  № </w:t>
      </w:r>
      <w:r w:rsidRPr="00C635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61</w:t>
      </w:r>
    </w:p>
    <w:p w:rsidR="0083166A" w:rsidRDefault="0083166A" w:rsidP="00831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</w:p>
    <w:p w:rsidR="0083166A" w:rsidRDefault="0083166A" w:rsidP="00831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20 грудня   2023 року                                          23 сесія      8 скликання</w:t>
      </w:r>
    </w:p>
    <w:p w:rsidR="0083166A" w:rsidRDefault="0083166A" w:rsidP="0083166A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83166A" w:rsidRDefault="0083166A" w:rsidP="008316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                   </w:t>
      </w:r>
    </w:p>
    <w:p w:rsidR="0083166A" w:rsidRPr="00CA5E2E" w:rsidRDefault="0083166A" w:rsidP="008316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Гаврилюк</w:t>
      </w:r>
      <w:r w:rsidRP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Н.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</w:t>
      </w:r>
      <w:r w:rsidRP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83166A" w:rsidRPr="00647590" w:rsidRDefault="0083166A" w:rsidP="008316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пункту 10 частини 1 статті 43, частини 1 статті 49 Закону України «Про місцеве самоврядування в Україні», пункту 2 частини 2           статті 5 Закону України «Про статус депутатів місцевих рад», розглянувши заяву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Гаврилюк Наталії Леонідівни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.2023 року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дострокове припинення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повноважень депутата Хмільницької районної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8 скликання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враховуючи висновки постійної комісії районної ради з питань  депутатської діяльності, регламенту, інформації та законності районна рада </w:t>
      </w:r>
      <w:r w:rsidRPr="00B47B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3166A" w:rsidRPr="007B705E" w:rsidRDefault="0083166A" w:rsidP="00831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1.Припинити достроково повноваження депутата Хмільницької районної ради 8 скликання</w:t>
      </w:r>
      <w:r w:rsidRP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Гаврилюк Наталії Леонідівни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обрано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 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 ПОЛІТИЧН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ПАРТІ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  «</w:t>
      </w:r>
      <w:r>
        <w:rPr>
          <w:rFonts w:ascii="Times New Roman" w:hAnsi="Times New Roman" w:cs="Times New Roman"/>
          <w:sz w:val="28"/>
          <w:szCs w:val="28"/>
          <w:lang w:val="uk-UA"/>
        </w:rPr>
        <w:t>ЄВРОПЕЙСЬКА СОЛІДАРНІСТЬ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її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особистої заяви про склад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ння  депутатських повноважень.</w:t>
      </w:r>
    </w:p>
    <w:p w:rsidR="0083166A" w:rsidRPr="007066AC" w:rsidRDefault="0083166A" w:rsidP="0083166A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val="uk-UA"/>
        </w:rPr>
      </w:pPr>
      <w:r w:rsidRPr="007066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6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2.Вивести</w:t>
      </w:r>
      <w:r w:rsidRPr="007066A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7066A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Гаврилюк Наталі</w:t>
      </w:r>
      <w:r w:rsidR="007066A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ю</w:t>
      </w:r>
      <w:r w:rsidRPr="007066A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Леонідівн</w:t>
      </w:r>
      <w:r w:rsidR="007066A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</w:t>
      </w:r>
      <w:bookmarkStart w:id="1" w:name="_GoBack"/>
      <w:bookmarkEnd w:id="1"/>
      <w:r w:rsidRPr="007066A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706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зі складу постійної комісії районної ради </w:t>
      </w:r>
      <w:r w:rsidR="007066AC" w:rsidRPr="007066AC">
        <w:rPr>
          <w:rFonts w:ascii="Times New Roman" w:hAnsi="Times New Roman" w:cs="Times New Roman"/>
          <w:sz w:val="28"/>
          <w:szCs w:val="28"/>
          <w:lang w:val="uk-UA"/>
        </w:rPr>
        <w:t>з питань  бюджетно-фінансової діяльності та економічного розвитку</w:t>
      </w:r>
      <w:r w:rsidR="007066AC" w:rsidRPr="00706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06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3166A" w:rsidRPr="007B705E" w:rsidRDefault="0083166A" w:rsidP="0083166A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val="uk-UA"/>
        </w:rPr>
      </w:pP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>.Направити дане рішення до Хмільницької районної територіальної виборчої комісії</w:t>
      </w:r>
      <w:r w:rsidRPr="007B705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>( Кармазін С.А.)</w:t>
      </w:r>
    </w:p>
    <w:p w:rsidR="0083166A" w:rsidRPr="00647590" w:rsidRDefault="0083166A" w:rsidP="008316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.Контроль за виконанням даного рішення покласти на постійну комісію районної ради з питань  депутатської діяльності, регламенту, інформації та законності (Дудар Л.С.)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3166A" w:rsidRPr="00647590" w:rsidRDefault="0083166A" w:rsidP="008316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3166A" w:rsidRPr="00647590" w:rsidRDefault="0083166A" w:rsidP="0083166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3166A" w:rsidRDefault="0083166A" w:rsidP="008316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Юрій  СЛАБЧУК</w:t>
      </w:r>
    </w:p>
    <w:bookmarkEnd w:id="0"/>
    <w:p w:rsidR="0083166A" w:rsidRDefault="0083166A" w:rsidP="008316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3166A" w:rsidRDefault="0083166A" w:rsidP="0083166A"/>
    <w:p w:rsidR="0083166A" w:rsidRDefault="0083166A"/>
    <w:sectPr w:rsidR="00831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66A"/>
    <w:rsid w:val="007066AC"/>
    <w:rsid w:val="0083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D21D4"/>
  <w15:chartTrackingRefBased/>
  <w15:docId w15:val="{F20773DF-76FF-4A31-AFB9-53A7AAE4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66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</cp:revision>
  <dcterms:created xsi:type="dcterms:W3CDTF">2023-12-26T07:14:00Z</dcterms:created>
  <dcterms:modified xsi:type="dcterms:W3CDTF">2023-12-26T07:46:00Z</dcterms:modified>
</cp:coreProperties>
</file>